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3" w:rsidRPr="00D87EE3" w:rsidRDefault="00FA4FBC" w:rsidP="00D87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činnosti </w:t>
      </w:r>
      <w:proofErr w:type="gramStart"/>
      <w:r>
        <w:rPr>
          <w:b/>
          <w:sz w:val="32"/>
          <w:szCs w:val="32"/>
        </w:rPr>
        <w:t>TK</w:t>
      </w:r>
      <w:proofErr w:type="gramEnd"/>
      <w:r>
        <w:rPr>
          <w:b/>
          <w:sz w:val="32"/>
          <w:szCs w:val="32"/>
        </w:rPr>
        <w:t xml:space="preserve"> na rok 2023</w:t>
      </w:r>
    </w:p>
    <w:p w:rsidR="00D87EE3" w:rsidRPr="00D87EE3" w:rsidRDefault="00D87EE3" w:rsidP="00D87EE3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87EE3">
        <w:rPr>
          <w:b/>
        </w:rPr>
        <w:t>Soutěže</w:t>
      </w:r>
    </w:p>
    <w:p w:rsidR="00D87EE3" w:rsidRDefault="00D87EE3" w:rsidP="00D87EE3">
      <w:pPr>
        <w:pStyle w:val="Odstavecseseznamem"/>
        <w:ind w:left="426"/>
      </w:pPr>
      <w:r>
        <w:t>Podali jsme přihlášku do 4 krajských soutěží:</w:t>
      </w:r>
    </w:p>
    <w:p w:rsid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  <w:r w:rsidRPr="00194733">
        <w:rPr>
          <w:bCs/>
          <w:sz w:val="24"/>
          <w:szCs w:val="24"/>
        </w:rPr>
        <w:t xml:space="preserve">Krajská </w:t>
      </w:r>
      <w:r w:rsidRPr="00194733">
        <w:rPr>
          <w:bCs/>
          <w:sz w:val="24"/>
          <w:szCs w:val="24"/>
          <w:lang w:val="fr-FR"/>
        </w:rPr>
        <w:t>sout</w:t>
      </w:r>
      <w:proofErr w:type="spellStart"/>
      <w:r w:rsidRPr="00194733">
        <w:rPr>
          <w:bCs/>
          <w:sz w:val="24"/>
          <w:szCs w:val="24"/>
        </w:rPr>
        <w:t>ěž</w:t>
      </w:r>
      <w:proofErr w:type="spellEnd"/>
      <w:r w:rsidRPr="00194733">
        <w:rPr>
          <w:bCs/>
          <w:sz w:val="24"/>
          <w:szCs w:val="24"/>
        </w:rPr>
        <w:t xml:space="preserve"> smí</w:t>
      </w:r>
      <w:r>
        <w:rPr>
          <w:bCs/>
          <w:sz w:val="24"/>
          <w:szCs w:val="24"/>
        </w:rPr>
        <w:t>šených družstev 4 + 2 dospělí</w:t>
      </w:r>
    </w:p>
    <w:p w:rsid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  <w:r w:rsidRPr="00194733">
        <w:rPr>
          <w:bCs/>
          <w:sz w:val="24"/>
          <w:szCs w:val="24"/>
        </w:rPr>
        <w:t xml:space="preserve">Krajská </w:t>
      </w:r>
      <w:r w:rsidRPr="00194733">
        <w:rPr>
          <w:bCs/>
          <w:sz w:val="24"/>
          <w:szCs w:val="24"/>
          <w:lang w:val="fr-FR"/>
        </w:rPr>
        <w:t>sout</w:t>
      </w:r>
      <w:proofErr w:type="spellStart"/>
      <w:r w:rsidRPr="00194733">
        <w:rPr>
          <w:bCs/>
          <w:sz w:val="24"/>
          <w:szCs w:val="24"/>
        </w:rPr>
        <w:t>ěž</w:t>
      </w:r>
      <w:proofErr w:type="spellEnd"/>
      <w:r w:rsidRPr="00194733">
        <w:rPr>
          <w:bCs/>
          <w:sz w:val="24"/>
          <w:szCs w:val="24"/>
        </w:rPr>
        <w:t xml:space="preserve"> sm</w:t>
      </w:r>
      <w:r>
        <w:rPr>
          <w:bCs/>
          <w:sz w:val="24"/>
          <w:szCs w:val="24"/>
        </w:rPr>
        <w:t>íšených družstev 4 + 2 dorost</w:t>
      </w:r>
      <w:r w:rsidRPr="00194733">
        <w:rPr>
          <w:bCs/>
          <w:sz w:val="24"/>
          <w:szCs w:val="24"/>
        </w:rPr>
        <w:t xml:space="preserve"> </w:t>
      </w:r>
    </w:p>
    <w:p w:rsid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  <w:r w:rsidRPr="00194733">
        <w:rPr>
          <w:bCs/>
          <w:sz w:val="24"/>
          <w:szCs w:val="24"/>
        </w:rPr>
        <w:t xml:space="preserve">Krajská </w:t>
      </w:r>
      <w:r w:rsidRPr="00194733">
        <w:rPr>
          <w:bCs/>
          <w:sz w:val="24"/>
          <w:szCs w:val="24"/>
          <w:lang w:val="fr-FR"/>
        </w:rPr>
        <w:t>sout</w:t>
      </w:r>
      <w:proofErr w:type="spellStart"/>
      <w:r w:rsidRPr="00194733">
        <w:rPr>
          <w:bCs/>
          <w:sz w:val="24"/>
          <w:szCs w:val="24"/>
        </w:rPr>
        <w:t>ěž</w:t>
      </w:r>
      <w:proofErr w:type="spellEnd"/>
      <w:r w:rsidRPr="00194733">
        <w:rPr>
          <w:bCs/>
          <w:sz w:val="24"/>
          <w:szCs w:val="24"/>
        </w:rPr>
        <w:t xml:space="preserve"> smíšených dru</w:t>
      </w:r>
      <w:r w:rsidR="00FA4FBC">
        <w:rPr>
          <w:bCs/>
          <w:sz w:val="24"/>
          <w:szCs w:val="24"/>
        </w:rPr>
        <w:t>žstev 2</w:t>
      </w:r>
      <w:r>
        <w:rPr>
          <w:bCs/>
          <w:sz w:val="24"/>
          <w:szCs w:val="24"/>
        </w:rPr>
        <w:t xml:space="preserve">+2 starší žáci </w:t>
      </w:r>
    </w:p>
    <w:p w:rsid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  <w:r w:rsidRPr="00194733">
        <w:rPr>
          <w:bCs/>
          <w:sz w:val="24"/>
          <w:szCs w:val="24"/>
        </w:rPr>
        <w:t xml:space="preserve">Krajská </w:t>
      </w:r>
      <w:r w:rsidRPr="00194733">
        <w:rPr>
          <w:bCs/>
          <w:sz w:val="24"/>
          <w:szCs w:val="24"/>
          <w:lang w:val="fr-FR"/>
        </w:rPr>
        <w:t>sout</w:t>
      </w:r>
      <w:proofErr w:type="spellStart"/>
      <w:r w:rsidRPr="00194733">
        <w:rPr>
          <w:bCs/>
          <w:sz w:val="24"/>
          <w:szCs w:val="24"/>
        </w:rPr>
        <w:t>ěž</w:t>
      </w:r>
      <w:proofErr w:type="spellEnd"/>
      <w:r w:rsidRPr="00194733">
        <w:rPr>
          <w:bCs/>
          <w:sz w:val="24"/>
          <w:szCs w:val="24"/>
        </w:rPr>
        <w:t xml:space="preserve"> smíšených druž</w:t>
      </w:r>
      <w:r w:rsidR="00FA4FBC">
        <w:rPr>
          <w:bCs/>
          <w:sz w:val="24"/>
          <w:szCs w:val="24"/>
        </w:rPr>
        <w:t>stev 2</w:t>
      </w:r>
      <w:r>
        <w:rPr>
          <w:bCs/>
          <w:sz w:val="24"/>
          <w:szCs w:val="24"/>
        </w:rPr>
        <w:t xml:space="preserve">+2 mladší žáci </w:t>
      </w:r>
    </w:p>
    <w:p w:rsid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</w:p>
    <w:p w:rsid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FA4FBC">
        <w:rPr>
          <w:bCs/>
          <w:sz w:val="24"/>
          <w:szCs w:val="24"/>
        </w:rPr>
        <w:t>přihlášku do 2</w:t>
      </w:r>
      <w:r w:rsidR="004009EE">
        <w:rPr>
          <w:bCs/>
          <w:sz w:val="24"/>
          <w:szCs w:val="24"/>
        </w:rPr>
        <w:t xml:space="preserve"> regionálních</w:t>
      </w:r>
      <w:r>
        <w:rPr>
          <w:bCs/>
          <w:sz w:val="24"/>
          <w:szCs w:val="24"/>
        </w:rPr>
        <w:t xml:space="preserve"> soutěží:</w:t>
      </w:r>
    </w:p>
    <w:p w:rsidR="00D87EE3" w:rsidRDefault="00FA4FBC" w:rsidP="00D87EE3">
      <w:pPr>
        <w:pStyle w:val="Odstavecseseznamem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Mladší žáci 2+1</w:t>
      </w:r>
      <w:r w:rsidR="00D87EE3">
        <w:rPr>
          <w:bCs/>
          <w:sz w:val="24"/>
          <w:szCs w:val="24"/>
        </w:rPr>
        <w:t xml:space="preserve"> a veteráni 40+ skupina II</w:t>
      </w:r>
      <w:r w:rsidR="00D87EE3" w:rsidRPr="00194733">
        <w:rPr>
          <w:bCs/>
          <w:sz w:val="24"/>
          <w:szCs w:val="24"/>
        </w:rPr>
        <w:t xml:space="preserve">  </w:t>
      </w:r>
    </w:p>
    <w:p w:rsidR="00D87EE3" w:rsidRPr="00D87EE3" w:rsidRDefault="00D87EE3" w:rsidP="00D87EE3">
      <w:pPr>
        <w:pStyle w:val="Odstavecseseznamem"/>
        <w:ind w:left="426"/>
        <w:rPr>
          <w:bCs/>
          <w:sz w:val="24"/>
          <w:szCs w:val="24"/>
        </w:rPr>
      </w:pPr>
    </w:p>
    <w:p w:rsidR="00D87EE3" w:rsidRPr="00D87EE3" w:rsidRDefault="00D87EE3" w:rsidP="00D87EE3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87EE3">
        <w:rPr>
          <w:b/>
        </w:rPr>
        <w:t>Turnaje</w:t>
      </w:r>
    </w:p>
    <w:p w:rsidR="00D87EE3" w:rsidRDefault="00D87EE3" w:rsidP="00D87EE3">
      <w:pPr>
        <w:pStyle w:val="Odstavecseseznamem"/>
        <w:ind w:left="426"/>
      </w:pPr>
      <w:r>
        <w:t xml:space="preserve">Budeme pořádat 4. </w:t>
      </w:r>
      <w:r w:rsidR="006230E0">
        <w:t>c</w:t>
      </w:r>
      <w:r>
        <w:t>elostátní turnaje kategorie C (</w:t>
      </w:r>
      <w:r>
        <w:rPr>
          <w:bCs/>
          <w:sz w:val="24"/>
          <w:szCs w:val="24"/>
        </w:rPr>
        <w:t xml:space="preserve">muži/ženy, </w:t>
      </w:r>
      <w:r w:rsidR="006230E0">
        <w:rPr>
          <w:bCs/>
          <w:sz w:val="24"/>
          <w:szCs w:val="24"/>
        </w:rPr>
        <w:t xml:space="preserve">dorostenci/dorostenky, </w:t>
      </w:r>
      <w:r>
        <w:rPr>
          <w:bCs/>
          <w:sz w:val="24"/>
          <w:szCs w:val="24"/>
        </w:rPr>
        <w:t xml:space="preserve">starší </w:t>
      </w:r>
      <w:proofErr w:type="gramStart"/>
      <w:r>
        <w:rPr>
          <w:bCs/>
          <w:sz w:val="24"/>
          <w:szCs w:val="24"/>
        </w:rPr>
        <w:t>žáci/žákyně,  mladší</w:t>
      </w:r>
      <w:proofErr w:type="gramEnd"/>
      <w:r>
        <w:rPr>
          <w:bCs/>
          <w:sz w:val="24"/>
          <w:szCs w:val="24"/>
        </w:rPr>
        <w:t xml:space="preserve"> žáci/žáky</w:t>
      </w:r>
      <w:r w:rsidR="006230E0">
        <w:rPr>
          <w:bCs/>
          <w:sz w:val="24"/>
          <w:szCs w:val="24"/>
        </w:rPr>
        <w:t>ně</w:t>
      </w:r>
      <w:r>
        <w:rPr>
          <w:bCs/>
          <w:sz w:val="24"/>
          <w:szCs w:val="24"/>
        </w:rPr>
        <w:t>)</w:t>
      </w:r>
      <w:r>
        <w:t xml:space="preserve"> </w:t>
      </w:r>
    </w:p>
    <w:p w:rsidR="006230E0" w:rsidRDefault="006230E0" w:rsidP="00D87EE3">
      <w:pPr>
        <w:pStyle w:val="Odstavecseseznamem"/>
        <w:ind w:left="426"/>
      </w:pPr>
    </w:p>
    <w:p w:rsidR="00D87EE3" w:rsidRPr="006230E0" w:rsidRDefault="006230E0" w:rsidP="00D87EE3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6230E0">
        <w:rPr>
          <w:b/>
        </w:rPr>
        <w:t>Trénování dětí a mládeže</w:t>
      </w:r>
    </w:p>
    <w:p w:rsidR="006230E0" w:rsidRDefault="006230E0" w:rsidP="006230E0">
      <w:pPr>
        <w:pStyle w:val="Odstavecseseznamem"/>
        <w:ind w:left="426"/>
        <w:jc w:val="both"/>
      </w:pPr>
      <w:r>
        <w:t>Kapacitně jsme schopni se starat o cca 40 dětí</w:t>
      </w:r>
      <w:r w:rsidR="00FA4FBC">
        <w:t xml:space="preserve"> (máme plný stav)</w:t>
      </w:r>
      <w:r>
        <w:t xml:space="preserve">. Hlavním trenérem bude </w:t>
      </w:r>
      <w:r w:rsidR="00FA4FBC">
        <w:t xml:space="preserve">i nadále </w:t>
      </w:r>
      <w:r>
        <w:t xml:space="preserve">Vojtěch </w:t>
      </w:r>
      <w:proofErr w:type="spellStart"/>
      <w:r>
        <w:t>Mikule</w:t>
      </w:r>
      <w:proofErr w:type="spellEnd"/>
      <w:r w:rsidR="00FA4FBC">
        <w:t>, který úspěšně</w:t>
      </w:r>
      <w:r>
        <w:t xml:space="preserve"> </w:t>
      </w:r>
      <w:r w:rsidR="00FA4FBC">
        <w:t xml:space="preserve">zvládl </w:t>
      </w:r>
      <w:r>
        <w:t>kurz tre</w:t>
      </w:r>
      <w:r w:rsidR="00FA4FBC">
        <w:t>néra II. třídy.  Postupně začíná</w:t>
      </w:r>
      <w:r>
        <w:t xml:space="preserve"> metodicky vést i ost</w:t>
      </w:r>
      <w:r w:rsidR="00FA4FBC">
        <w:t>atní trenéry.  Cílem zůstává vychovávat</w:t>
      </w:r>
      <w:r>
        <w:t xml:space="preserve"> trenéry z Lomnice a jejího nejbližšího okolí, hrát soutěže zejména s vlastními odchovanci a podporovat jejich postupné začleňování do sportovn</w:t>
      </w:r>
      <w:r w:rsidR="00FA4FBC">
        <w:t>ího i společenského života klubu.</w:t>
      </w:r>
      <w:r>
        <w:t xml:space="preserve"> </w:t>
      </w:r>
    </w:p>
    <w:p w:rsidR="00F3670E" w:rsidRDefault="00F3670E" w:rsidP="006230E0">
      <w:pPr>
        <w:pStyle w:val="Odstavecseseznamem"/>
        <w:ind w:left="426"/>
        <w:jc w:val="both"/>
      </w:pPr>
      <w:r>
        <w:t>Pro všechny děti chceme zajistit možnost celoročního trénování v rozsahu 2 tréninkových jednotek týdně</w:t>
      </w:r>
      <w:r w:rsidR="00FA4FBC">
        <w:t xml:space="preserve"> v létě a alespoň jedné tréninkové jednotky v zimě</w:t>
      </w:r>
      <w:r>
        <w:t>.</w:t>
      </w:r>
      <w:r w:rsidR="00FA4FBC">
        <w:t xml:space="preserve"> Pro malé děti byla otevřena tenisová školička.</w:t>
      </w:r>
    </w:p>
    <w:p w:rsidR="004009EE" w:rsidRDefault="004009EE" w:rsidP="006230E0">
      <w:pPr>
        <w:pStyle w:val="Odstavecseseznamem"/>
        <w:ind w:left="426"/>
        <w:jc w:val="both"/>
      </w:pPr>
      <w:r>
        <w:t>Bude-li dostatečný zájem dětí, uspořádáme další ročník tenisového tábora.</w:t>
      </w:r>
    </w:p>
    <w:p w:rsidR="00F3670E" w:rsidRDefault="00F3670E" w:rsidP="006230E0">
      <w:pPr>
        <w:pStyle w:val="Odstavecseseznamem"/>
        <w:ind w:left="426"/>
        <w:jc w:val="both"/>
      </w:pPr>
    </w:p>
    <w:p w:rsidR="006230E0" w:rsidRPr="000E555A" w:rsidRDefault="000E555A" w:rsidP="00D87EE3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0E555A">
        <w:rPr>
          <w:b/>
        </w:rPr>
        <w:t>Ostatní záležitosti</w:t>
      </w:r>
    </w:p>
    <w:p w:rsidR="000E555A" w:rsidRDefault="000E555A" w:rsidP="000E555A">
      <w:pPr>
        <w:pStyle w:val="Odstavecseseznamem"/>
        <w:ind w:left="426"/>
      </w:pPr>
      <w:r>
        <w:t xml:space="preserve">Bude uspořádáno několik turnajů pro členy klubu. </w:t>
      </w:r>
    </w:p>
    <w:p w:rsidR="000E555A" w:rsidRDefault="00FA4FBC" w:rsidP="000E555A">
      <w:pPr>
        <w:pStyle w:val="Odstavecseseznamem"/>
        <w:ind w:left="426"/>
        <w:jc w:val="both"/>
      </w:pPr>
      <w:r>
        <w:t xml:space="preserve">Vojtěch </w:t>
      </w:r>
      <w:proofErr w:type="spellStart"/>
      <w:r>
        <w:t>Mikule</w:t>
      </w:r>
      <w:proofErr w:type="spellEnd"/>
      <w:r>
        <w:t xml:space="preserve"> bude nadále</w:t>
      </w:r>
      <w:r w:rsidR="000E555A">
        <w:t xml:space="preserve"> fungovat </w:t>
      </w:r>
      <w:r>
        <w:t xml:space="preserve">i </w:t>
      </w:r>
      <w:r w:rsidR="000E555A">
        <w:t xml:space="preserve">jako správce klubu a údržbář (pracovní smlouva do </w:t>
      </w:r>
      <w:proofErr w:type="gramStart"/>
      <w:r w:rsidR="000E555A">
        <w:t>31.12. 2023</w:t>
      </w:r>
      <w:proofErr w:type="gramEnd"/>
      <w:r w:rsidR="000E555A">
        <w:t xml:space="preserve">). </w:t>
      </w:r>
      <w:r>
        <w:t>Po skončení letošní letní sezóny provedeme finanční vyhodnocení tohoto záměru (spojení 2 funkcí se zajištěním adekvátní mzdy) a rozhodneme, jak dál.</w:t>
      </w:r>
    </w:p>
    <w:p w:rsidR="00895510" w:rsidRDefault="00FA4FBC" w:rsidP="000E555A">
      <w:pPr>
        <w:pStyle w:val="Odstavecseseznamem"/>
        <w:ind w:left="426"/>
      </w:pPr>
      <w:r>
        <w:t xml:space="preserve">Dana </w:t>
      </w:r>
      <w:proofErr w:type="spellStart"/>
      <w:r>
        <w:t>Vithová</w:t>
      </w:r>
      <w:proofErr w:type="spellEnd"/>
      <w:r>
        <w:t xml:space="preserve"> </w:t>
      </w:r>
      <w:proofErr w:type="gramStart"/>
      <w:r>
        <w:t>bude</w:t>
      </w:r>
      <w:proofErr w:type="gramEnd"/>
      <w:r>
        <w:t xml:space="preserve"> mít </w:t>
      </w:r>
      <w:r w:rsidR="00895510">
        <w:t xml:space="preserve">v pronájmu občerstvení v klubovně </w:t>
      </w:r>
      <w:proofErr w:type="gramStart"/>
      <w:r w:rsidR="00895510">
        <w:t>TK</w:t>
      </w:r>
      <w:proofErr w:type="gramEnd"/>
      <w:r>
        <w:t xml:space="preserve"> (smlouva na jeden rok</w:t>
      </w:r>
      <w:r w:rsidR="005A6292">
        <w:t xml:space="preserve"> s opcí na další možnou spolupráci, budou-li obě strany spokojené)</w:t>
      </w:r>
      <w:r w:rsidR="00895510">
        <w:t xml:space="preserve">. </w:t>
      </w:r>
    </w:p>
    <w:p w:rsidR="00895510" w:rsidRDefault="005A6292" w:rsidP="000E555A">
      <w:pPr>
        <w:pStyle w:val="Odstavecseseznamem"/>
        <w:ind w:left="426"/>
      </w:pPr>
      <w:r>
        <w:t>Bude se pokračovat</w:t>
      </w:r>
      <w:r w:rsidR="00895510">
        <w:t xml:space="preserve"> </w:t>
      </w:r>
      <w:r>
        <w:t>v rekonstrukci</w:t>
      </w:r>
      <w:r w:rsidR="00895510">
        <w:t xml:space="preserve"> klubovny</w:t>
      </w:r>
      <w:r>
        <w:t xml:space="preserve"> (zateplení)</w:t>
      </w:r>
      <w:r w:rsidR="00895510">
        <w:t xml:space="preserve">. </w:t>
      </w:r>
    </w:p>
    <w:p w:rsidR="005A6292" w:rsidRDefault="00895510" w:rsidP="005A6292">
      <w:pPr>
        <w:pStyle w:val="Odstavecseseznamem"/>
        <w:ind w:left="426"/>
      </w:pPr>
      <w:r>
        <w:t xml:space="preserve">Pokusíme se i nadále maximálně využívat dotačních výzev, abychom zajistili plynulý chod </w:t>
      </w:r>
      <w:proofErr w:type="gramStart"/>
      <w:r>
        <w:t>TK</w:t>
      </w:r>
      <w:proofErr w:type="gramEnd"/>
      <w:r>
        <w:t xml:space="preserve"> </w:t>
      </w:r>
      <w:r w:rsidR="004009EE">
        <w:t xml:space="preserve">a měli možnost tenisové dvorce, klubovnu a jejich okolí dále zvelebovat.  </w:t>
      </w:r>
    </w:p>
    <w:p w:rsidR="004009EE" w:rsidRDefault="005A6292" w:rsidP="005A6292">
      <w:pPr>
        <w:pStyle w:val="Odstavecseseznamem"/>
        <w:ind w:left="426"/>
      </w:pPr>
      <w:r>
        <w:t>Počítáme s aktivním</w:t>
      </w:r>
      <w:r w:rsidR="004009EE">
        <w:t xml:space="preserve"> zapojení</w:t>
      </w:r>
      <w:r>
        <w:t>m</w:t>
      </w:r>
      <w:r w:rsidR="004009EE">
        <w:t xml:space="preserve"> i dalších členů do chodu klubu (brigády, výpomoc s trénováním, rozhodčí). </w:t>
      </w:r>
      <w:r w:rsidR="00863E38">
        <w:t xml:space="preserve">Letos to bude zvlášť důležité, neboť nás čeká prořez stromů, jarní úprava dvorců a provedení zateplení, to vše do </w:t>
      </w:r>
      <w:proofErr w:type="gramStart"/>
      <w:r w:rsidR="00863E38">
        <w:t>30.4.2023</w:t>
      </w:r>
      <w:proofErr w:type="gramEnd"/>
      <w:r w:rsidR="00863E38">
        <w:t>.</w:t>
      </w:r>
    </w:p>
    <w:p w:rsidR="00863E38" w:rsidRDefault="00863E38" w:rsidP="005A6292">
      <w:pPr>
        <w:pStyle w:val="Odstavecseseznamem"/>
        <w:ind w:left="426"/>
      </w:pPr>
      <w:bookmarkStart w:id="0" w:name="_GoBack"/>
      <w:bookmarkEnd w:id="0"/>
    </w:p>
    <w:p w:rsidR="004009EE" w:rsidRDefault="004009EE" w:rsidP="000E555A">
      <w:pPr>
        <w:pStyle w:val="Odstavecseseznamem"/>
        <w:ind w:left="426"/>
      </w:pPr>
    </w:p>
    <w:p w:rsidR="004009EE" w:rsidRDefault="004009EE" w:rsidP="000E555A">
      <w:pPr>
        <w:pStyle w:val="Odstavecseseznamem"/>
        <w:ind w:left="426"/>
      </w:pPr>
    </w:p>
    <w:p w:rsidR="000E555A" w:rsidRDefault="00895510" w:rsidP="000E555A">
      <w:pPr>
        <w:pStyle w:val="Odstavecseseznamem"/>
        <w:ind w:left="426"/>
      </w:pPr>
      <w:r>
        <w:t xml:space="preserve">   </w:t>
      </w:r>
    </w:p>
    <w:sectPr w:rsidR="000E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E01"/>
    <w:multiLevelType w:val="hybridMultilevel"/>
    <w:tmpl w:val="5AFCC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70F0"/>
    <w:multiLevelType w:val="hybridMultilevel"/>
    <w:tmpl w:val="EFC4D97C"/>
    <w:numStyleLink w:val="ImportedStyle3"/>
  </w:abstractNum>
  <w:abstractNum w:abstractNumId="2">
    <w:nsid w:val="36C8669D"/>
    <w:multiLevelType w:val="hybridMultilevel"/>
    <w:tmpl w:val="D7A6A940"/>
    <w:numStyleLink w:val="ImportedStyle6"/>
  </w:abstractNum>
  <w:abstractNum w:abstractNumId="3">
    <w:nsid w:val="40CA52DF"/>
    <w:multiLevelType w:val="hybridMultilevel"/>
    <w:tmpl w:val="D7A6A940"/>
    <w:styleLink w:val="ImportedStyle6"/>
    <w:lvl w:ilvl="0" w:tplc="8A0C675E">
      <w:start w:val="1"/>
      <w:numFmt w:val="bullet"/>
      <w:lvlText w:val="•"/>
      <w:lvlJc w:val="left"/>
      <w:pPr>
        <w:tabs>
          <w:tab w:val="left" w:pos="20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BC4B510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92D348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FC858F6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24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C258F8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12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6165B1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8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300966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45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BCAD1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52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25435A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60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CD6DD9"/>
    <w:multiLevelType w:val="hybridMultilevel"/>
    <w:tmpl w:val="EFC4D97C"/>
    <w:styleLink w:val="ImportedStyle3"/>
    <w:lvl w:ilvl="0" w:tplc="FD52DDB8">
      <w:start w:val="1"/>
      <w:numFmt w:val="bullet"/>
      <w:lvlText w:val="•"/>
      <w:lvlJc w:val="left"/>
      <w:pPr>
        <w:tabs>
          <w:tab w:val="left" w:pos="240"/>
          <w:tab w:val="num" w:pos="720"/>
        </w:tabs>
        <w:ind w:left="96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954D74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D6044E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B04EFBE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430E4DA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E0AF07E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5EDDF2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1A700E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A010C8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E3"/>
    <w:rsid w:val="000E555A"/>
    <w:rsid w:val="004009EE"/>
    <w:rsid w:val="005A6292"/>
    <w:rsid w:val="006230E0"/>
    <w:rsid w:val="00863E38"/>
    <w:rsid w:val="00895510"/>
    <w:rsid w:val="00B84673"/>
    <w:rsid w:val="00D87EE3"/>
    <w:rsid w:val="00EA302E"/>
    <w:rsid w:val="00F3670E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EE3"/>
    <w:pPr>
      <w:ind w:left="720"/>
      <w:contextualSpacing/>
    </w:pPr>
  </w:style>
  <w:style w:type="numbering" w:customStyle="1" w:styleId="ImportedStyle3">
    <w:name w:val="Imported Style 3"/>
    <w:rsid w:val="00D87EE3"/>
    <w:pPr>
      <w:numPr>
        <w:numId w:val="2"/>
      </w:numPr>
    </w:pPr>
  </w:style>
  <w:style w:type="character" w:styleId="Hypertextovodkaz">
    <w:name w:val="Hyperlink"/>
    <w:rsid w:val="00D87EE3"/>
    <w:rPr>
      <w:u w:val="single"/>
    </w:rPr>
  </w:style>
  <w:style w:type="numbering" w:customStyle="1" w:styleId="ImportedStyle6">
    <w:name w:val="Imported Style 6"/>
    <w:rsid w:val="00D87EE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EE3"/>
    <w:pPr>
      <w:ind w:left="720"/>
      <w:contextualSpacing/>
    </w:pPr>
  </w:style>
  <w:style w:type="numbering" w:customStyle="1" w:styleId="ImportedStyle3">
    <w:name w:val="Imported Style 3"/>
    <w:rsid w:val="00D87EE3"/>
    <w:pPr>
      <w:numPr>
        <w:numId w:val="2"/>
      </w:numPr>
    </w:pPr>
  </w:style>
  <w:style w:type="character" w:styleId="Hypertextovodkaz">
    <w:name w:val="Hyperlink"/>
    <w:rsid w:val="00D87EE3"/>
    <w:rPr>
      <w:u w:val="single"/>
    </w:rPr>
  </w:style>
  <w:style w:type="numbering" w:customStyle="1" w:styleId="ImportedStyle6">
    <w:name w:val="Imported Style 6"/>
    <w:rsid w:val="00D87EE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Desmo a.s.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Mgr.Petr Velda</dc:creator>
  <cp:lastModifiedBy>Mgr.Petr Velda</cp:lastModifiedBy>
  <cp:revision>4</cp:revision>
  <dcterms:created xsi:type="dcterms:W3CDTF">2023-03-14T06:33:00Z</dcterms:created>
  <dcterms:modified xsi:type="dcterms:W3CDTF">2023-03-14T06:48:00Z</dcterms:modified>
</cp:coreProperties>
</file>